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A4A5" w14:textId="581873F4" w:rsidR="00CF1192" w:rsidRPr="00E108D3" w:rsidRDefault="00CF1192" w:rsidP="00CF1192">
      <w:pPr>
        <w:pStyle w:val="Kop1"/>
        <w:rPr>
          <w:rFonts w:ascii="Arial" w:hAnsi="Arial" w:cs="Arial"/>
          <w:sz w:val="28"/>
          <w:szCs w:val="28"/>
        </w:rPr>
      </w:pPr>
      <w:bookmarkStart w:id="0" w:name="_Toc40709232"/>
      <w:r w:rsidRPr="00E108D3">
        <w:rPr>
          <w:rFonts w:ascii="Arial" w:hAnsi="Arial" w:cs="Arial"/>
          <w:sz w:val="28"/>
          <w:szCs w:val="28"/>
        </w:rPr>
        <w:t>Waardering van de resultaten door de student</w:t>
      </w:r>
      <w:bookmarkEnd w:id="0"/>
    </w:p>
    <w:p w14:paraId="5E4D0157" w14:textId="77777777" w:rsidR="00CF1192" w:rsidRDefault="00CF1192" w:rsidP="00CF11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10"/>
        </w:tabs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3150F">
        <w:rPr>
          <w:rFonts w:ascii="Arial" w:hAnsi="Arial" w:cs="Arial"/>
          <w:b/>
          <w:sz w:val="20"/>
          <w:szCs w:val="20"/>
        </w:rPr>
        <w:t>DE WAARDERING VAN DE  RESULTATEN door de student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B3957AC" w14:textId="77777777" w:rsidR="00CF1192" w:rsidRDefault="00CF1192" w:rsidP="00CF119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10"/>
        </w:tabs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IBO: Denken</w:t>
      </w:r>
    </w:p>
    <w:p w14:paraId="71E53EFE" w14:textId="77777777" w:rsidR="00CF1192" w:rsidRPr="00A3150F" w:rsidRDefault="00CF1192" w:rsidP="00CF1192">
      <w:pPr>
        <w:widowControl w:val="0"/>
        <w:tabs>
          <w:tab w:val="left" w:pos="3210"/>
        </w:tabs>
        <w:autoSpaceDE w:val="0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511"/>
      </w:tblGrid>
      <w:tr w:rsidR="00CF1192" w:rsidRPr="00A3150F" w14:paraId="11077608" w14:textId="77777777" w:rsidTr="00081993">
        <w:trPr>
          <w:trHeight w:val="34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E8A7E" w14:textId="77777777" w:rsidR="00CF1192" w:rsidRPr="00A3150F" w:rsidRDefault="00CF1192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Naam student</w:t>
            </w:r>
            <w:r>
              <w:rPr>
                <w:rFonts w:ascii="Arial" w:hAnsi="Arial" w:cs="Arial"/>
                <w:sz w:val="20"/>
                <w:szCs w:val="20"/>
              </w:rPr>
              <w:t>(en)</w:t>
            </w:r>
            <w:r w:rsidRPr="00A31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ACC1" w14:textId="77777777" w:rsidR="00CF1192" w:rsidRPr="00A3150F" w:rsidRDefault="00CF1192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Handtekening student</w:t>
            </w:r>
            <w:r>
              <w:rPr>
                <w:rFonts w:ascii="Arial" w:hAnsi="Arial" w:cs="Arial"/>
                <w:sz w:val="20"/>
                <w:szCs w:val="20"/>
              </w:rPr>
              <w:t>(en)</w:t>
            </w:r>
            <w:r w:rsidRPr="00A31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F1192" w:rsidRPr="00A3150F" w14:paraId="43D9489D" w14:textId="77777777" w:rsidTr="00081993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DC82" w14:textId="0AABF1F5" w:rsidR="00CF1192" w:rsidRPr="00A3150F" w:rsidRDefault="00CF1192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-praktijk</w:t>
            </w:r>
            <w:r w:rsidRPr="00A3150F">
              <w:rPr>
                <w:rFonts w:ascii="Arial" w:hAnsi="Arial" w:cs="Arial"/>
                <w:sz w:val="20"/>
                <w:szCs w:val="20"/>
              </w:rPr>
              <w:t>begeleider: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4BA1" w14:textId="79C6B0E8" w:rsidR="00CF1192" w:rsidRPr="00A3150F" w:rsidRDefault="00CF1192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 xml:space="preserve">Handtekening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bpv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-praktijk</w:t>
            </w:r>
            <w:r w:rsidRPr="00A3150F">
              <w:rPr>
                <w:rFonts w:ascii="Arial" w:hAnsi="Arial" w:cs="Arial"/>
                <w:sz w:val="20"/>
                <w:szCs w:val="20"/>
              </w:rPr>
              <w:t>begeleider:</w:t>
            </w:r>
          </w:p>
        </w:tc>
      </w:tr>
      <w:tr w:rsidR="00CF1192" w:rsidRPr="00A3150F" w14:paraId="4480D565" w14:textId="77777777" w:rsidTr="00081993">
        <w:tc>
          <w:tcPr>
            <w:tcW w:w="9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82E2" w14:textId="77777777" w:rsidR="00CF1192" w:rsidRPr="00A3150F" w:rsidRDefault="00CF1192" w:rsidP="0008199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3150F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</w:tbl>
    <w:p w14:paraId="1D874D80" w14:textId="77777777" w:rsidR="00CF1192" w:rsidRDefault="00CF1192" w:rsidP="00CF1192">
      <w:pPr>
        <w:pStyle w:val="Style0"/>
        <w:rPr>
          <w:rFonts w:cs="Arial"/>
          <w:sz w:val="20"/>
          <w:szCs w:val="20"/>
        </w:rPr>
      </w:pPr>
    </w:p>
    <w:p w14:paraId="6AB4EEC1" w14:textId="77777777" w:rsidR="00CF1192" w:rsidRPr="00A3150F" w:rsidRDefault="00CF1192" w:rsidP="00CF1192">
      <w:pPr>
        <w:pStyle w:val="Style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Score 1: laat dit niet of nauwelijks zien = onvoldoende</w:t>
      </w:r>
    </w:p>
    <w:p w14:paraId="3A38585A" w14:textId="77777777" w:rsidR="00CF1192" w:rsidRPr="00A3150F" w:rsidRDefault="00CF1192" w:rsidP="00CF1192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2: </w:t>
      </w:r>
      <w:r>
        <w:rPr>
          <w:rFonts w:cs="Arial"/>
          <w:color w:val="000000"/>
          <w:sz w:val="20"/>
          <w:szCs w:val="20"/>
        </w:rPr>
        <w:t>laat dit af en toe zien = onvoldoende</w:t>
      </w:r>
    </w:p>
    <w:p w14:paraId="1EA2404D" w14:textId="77777777" w:rsidR="00CF1192" w:rsidRPr="00A3150F" w:rsidRDefault="00CF1192" w:rsidP="00CF1192">
      <w:pPr>
        <w:pStyle w:val="Style0"/>
        <w:rPr>
          <w:rFonts w:cs="Arial"/>
          <w:color w:val="000000"/>
          <w:sz w:val="20"/>
          <w:szCs w:val="20"/>
        </w:rPr>
      </w:pPr>
      <w:r w:rsidRPr="00A3150F">
        <w:rPr>
          <w:rFonts w:cs="Arial"/>
          <w:color w:val="000000"/>
          <w:sz w:val="20"/>
          <w:szCs w:val="20"/>
        </w:rPr>
        <w:t xml:space="preserve">Score 3: </w:t>
      </w:r>
      <w:r>
        <w:rPr>
          <w:rFonts w:cs="Arial"/>
          <w:color w:val="000000"/>
          <w:sz w:val="20"/>
          <w:szCs w:val="20"/>
        </w:rPr>
        <w:t>laat dit vaak zien = voldoende</w:t>
      </w:r>
    </w:p>
    <w:p w14:paraId="51898803" w14:textId="3D253B12" w:rsidR="00CF1192" w:rsidRDefault="00CF1192" w:rsidP="00CF1192">
      <w:pPr>
        <w:rPr>
          <w:rFonts w:ascii="Arial" w:hAnsi="Arial" w:cs="Arial"/>
          <w:color w:val="000000"/>
          <w:sz w:val="20"/>
          <w:szCs w:val="20"/>
        </w:rPr>
      </w:pPr>
      <w:r w:rsidRPr="00A3150F">
        <w:rPr>
          <w:rFonts w:ascii="Arial" w:hAnsi="Arial" w:cs="Arial"/>
          <w:color w:val="000000"/>
          <w:sz w:val="20"/>
          <w:szCs w:val="20"/>
        </w:rPr>
        <w:t>Score 4: laat dit uitstekend en zeer zelfstandig zien</w:t>
      </w:r>
      <w:r>
        <w:rPr>
          <w:rFonts w:ascii="Arial" w:hAnsi="Arial" w:cs="Arial"/>
          <w:color w:val="000000"/>
          <w:sz w:val="20"/>
          <w:szCs w:val="20"/>
        </w:rPr>
        <w:t xml:space="preserve"> = goed</w:t>
      </w:r>
    </w:p>
    <w:p w14:paraId="5857FCCD" w14:textId="625E4BCC" w:rsidR="004B1C16" w:rsidRPr="004B1C16" w:rsidRDefault="004B1C16" w:rsidP="00CF1192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Geef bij elke categorie een argument, uitleg en/of voorbeeld.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284"/>
        <w:gridCol w:w="283"/>
        <w:gridCol w:w="284"/>
        <w:gridCol w:w="1842"/>
        <w:gridCol w:w="1843"/>
      </w:tblGrid>
      <w:tr w:rsidR="00CF1192" w:rsidRPr="00A3150F" w14:paraId="72AFB36F" w14:textId="77777777" w:rsidTr="00081993">
        <w:tc>
          <w:tcPr>
            <w:tcW w:w="9322" w:type="dxa"/>
            <w:gridSpan w:val="7"/>
          </w:tcPr>
          <w:p w14:paraId="2433C437" w14:textId="77777777" w:rsidR="00CF1192" w:rsidRPr="00A3150F" w:rsidRDefault="00CF1192" w:rsidP="0008199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WAARDERING INGEVULD DOOR DE STUDENT</w:t>
            </w:r>
          </w:p>
          <w:p w14:paraId="70FB45BF" w14:textId="77777777" w:rsidR="00CF1192" w:rsidRPr="00A3150F" w:rsidRDefault="00CF1192" w:rsidP="00081993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366E6AD1" w14:textId="77777777" w:rsidTr="00081993">
        <w:tc>
          <w:tcPr>
            <w:tcW w:w="4503" w:type="dxa"/>
          </w:tcPr>
          <w:p w14:paraId="59839DB0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Doelen</w:t>
            </w:r>
            <w:r w:rsidRPr="00A3150F">
              <w:rPr>
                <w:rFonts w:ascii="Arial" w:hAnsi="Arial" w:cs="Arial"/>
                <w:b/>
                <w:sz w:val="20"/>
                <w:szCs w:val="20"/>
              </w:rPr>
              <w:t xml:space="preserve"> en criteria</w:t>
            </w:r>
          </w:p>
          <w:p w14:paraId="2945463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61A3D80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3685" w:type="dxa"/>
            <w:gridSpan w:val="2"/>
          </w:tcPr>
          <w:p w14:paraId="65A2ED1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Argumenten</w:t>
            </w:r>
          </w:p>
        </w:tc>
      </w:tr>
      <w:tr w:rsidR="00CF1192" w:rsidRPr="00A3150F" w14:paraId="7AD091BD" w14:textId="77777777" w:rsidTr="00081993">
        <w:tc>
          <w:tcPr>
            <w:tcW w:w="4503" w:type="dxa"/>
            <w:shd w:val="clear" w:color="auto" w:fill="D9D9D9"/>
          </w:tcPr>
          <w:p w14:paraId="4504972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Kennis</w:t>
            </w:r>
          </w:p>
        </w:tc>
        <w:tc>
          <w:tcPr>
            <w:tcW w:w="283" w:type="dxa"/>
            <w:shd w:val="clear" w:color="auto" w:fill="D9D9D9"/>
          </w:tcPr>
          <w:p w14:paraId="5C26F0E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5CF5C4C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5B8B233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03D1F64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shd w:val="clear" w:color="auto" w:fill="D9D9D9"/>
          </w:tcPr>
          <w:p w14:paraId="28E1D5B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3ADA4818" w14:textId="77777777" w:rsidTr="00081993">
        <w:tc>
          <w:tcPr>
            <w:tcW w:w="4503" w:type="dxa"/>
          </w:tcPr>
          <w:p w14:paraId="2E73EBB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302655E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9BA158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D9702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AB06F4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</w:tcPr>
          <w:p w14:paraId="0DA9818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A3150F" w14:paraId="7F687F56" w14:textId="77777777" w:rsidTr="00081993">
        <w:tc>
          <w:tcPr>
            <w:tcW w:w="4503" w:type="dxa"/>
          </w:tcPr>
          <w:p w14:paraId="630CA1D3" w14:textId="77777777" w:rsidR="00CF1192" w:rsidRPr="0031054B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Beschrijft de vijf theoretische begrippen m.b.t. taalontwikkeling en denken &amp; leren correct.</w:t>
            </w:r>
          </w:p>
        </w:tc>
        <w:tc>
          <w:tcPr>
            <w:tcW w:w="283" w:type="dxa"/>
          </w:tcPr>
          <w:p w14:paraId="76A9051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34998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F35C3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42560F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79063D3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A3150F" w14:paraId="614587F5" w14:textId="77777777" w:rsidTr="00081993">
        <w:tc>
          <w:tcPr>
            <w:tcW w:w="4503" w:type="dxa"/>
          </w:tcPr>
          <w:p w14:paraId="66EA0458" w14:textId="77777777" w:rsidR="00CF1192" w:rsidRPr="00A3150F" w:rsidRDefault="00CF1192" w:rsidP="00081993">
            <w:pPr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Beschrijft hoe een pedagogisch werker de theorie m.b.t. taalontwikkeling en denken &amp; leren terugziet en kan toepassen in de praktijk.</w:t>
            </w:r>
          </w:p>
        </w:tc>
        <w:tc>
          <w:tcPr>
            <w:tcW w:w="283" w:type="dxa"/>
          </w:tcPr>
          <w:p w14:paraId="3AB598C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3B31150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AC100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EF031A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6FAD2A8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60B4FCE3" w14:textId="77777777" w:rsidTr="00081993">
        <w:tc>
          <w:tcPr>
            <w:tcW w:w="4503" w:type="dxa"/>
          </w:tcPr>
          <w:p w14:paraId="437DB93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Herkent de leertheorie (behaviorisme, constructivisme, cognitivisme) in de onderdelen van de taalgerichte activiteit.</w:t>
            </w:r>
          </w:p>
        </w:tc>
        <w:tc>
          <w:tcPr>
            <w:tcW w:w="283" w:type="dxa"/>
          </w:tcPr>
          <w:p w14:paraId="49374C72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97C869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44D64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0DE3AB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387E4F4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763E257A" w14:textId="77777777" w:rsidTr="00081993">
        <w:tc>
          <w:tcPr>
            <w:tcW w:w="4503" w:type="dxa"/>
          </w:tcPr>
          <w:p w14:paraId="1A5667F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Kiest een taaldoel en een taalgerichte activiteit  passend bij de doelgroep.</w:t>
            </w:r>
          </w:p>
        </w:tc>
        <w:tc>
          <w:tcPr>
            <w:tcW w:w="283" w:type="dxa"/>
          </w:tcPr>
          <w:p w14:paraId="7FDFE80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BD4C78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F688F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8F225A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C9C60E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4E0AE23B" w14:textId="77777777" w:rsidTr="00081993">
        <w:tc>
          <w:tcPr>
            <w:tcW w:w="4503" w:type="dxa"/>
            <w:shd w:val="clear" w:color="auto" w:fill="D9D9D9"/>
          </w:tcPr>
          <w:p w14:paraId="4930B5E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Vaardigheden</w:t>
            </w:r>
          </w:p>
        </w:tc>
        <w:tc>
          <w:tcPr>
            <w:tcW w:w="283" w:type="dxa"/>
            <w:shd w:val="clear" w:color="auto" w:fill="D9D9D9"/>
          </w:tcPr>
          <w:p w14:paraId="6CC021A2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21D72A3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567AEB8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44AA5D5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6CB3DB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05A5FB86" w14:textId="77777777" w:rsidTr="00081993">
        <w:tc>
          <w:tcPr>
            <w:tcW w:w="4503" w:type="dxa"/>
          </w:tcPr>
          <w:p w14:paraId="1295C1F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163F9E2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1A28A6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A40AD2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7401B1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  <w:right w:val="nil"/>
            </w:tcBorders>
          </w:tcPr>
          <w:p w14:paraId="715C247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</w:tcPr>
          <w:p w14:paraId="76F08EDF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A3150F" w14:paraId="1F58CE32" w14:textId="77777777" w:rsidTr="00081993">
        <w:tc>
          <w:tcPr>
            <w:tcW w:w="4503" w:type="dxa"/>
          </w:tcPr>
          <w:p w14:paraId="4BAEF68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Maakt een correct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methodisch</w:t>
            </w:r>
            <w:r>
              <w:rPr>
                <w:rFonts w:ascii="Arial"/>
                <w:spacing w:val="-1"/>
                <w:sz w:val="20"/>
              </w:rPr>
              <w:t xml:space="preserve"> werkplan</w:t>
            </w:r>
            <w:r>
              <w:rPr>
                <w:rFonts w:ascii="Arial"/>
                <w:spacing w:val="-2"/>
                <w:sz w:val="20"/>
              </w:rPr>
              <w:t>.</w:t>
            </w:r>
          </w:p>
        </w:tc>
        <w:tc>
          <w:tcPr>
            <w:tcW w:w="283" w:type="dxa"/>
          </w:tcPr>
          <w:p w14:paraId="12358C3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B51D42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44CDC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396736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60DD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E89C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69A37BB5" w14:textId="77777777" w:rsidTr="00081993">
        <w:tc>
          <w:tcPr>
            <w:tcW w:w="4503" w:type="dxa"/>
          </w:tcPr>
          <w:p w14:paraId="2CEB166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Verwerkt de theorie m.b.t. taal en denken &amp; leren in de beschrijving van de beginsituatie.</w:t>
            </w:r>
          </w:p>
        </w:tc>
        <w:tc>
          <w:tcPr>
            <w:tcW w:w="283" w:type="dxa"/>
          </w:tcPr>
          <w:p w14:paraId="51C736C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28D1D1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A239BF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C8E434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7F46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27E5B0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7A1AB208" w14:textId="77777777" w:rsidTr="00081993">
        <w:tc>
          <w:tcPr>
            <w:tcW w:w="4503" w:type="dxa"/>
          </w:tcPr>
          <w:p w14:paraId="3FCDC8BD" w14:textId="77777777" w:rsidR="00CF1192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7412">
              <w:rPr>
                <w:rFonts w:ascii="Arial"/>
                <w:spacing w:val="-1"/>
                <w:sz w:val="20"/>
              </w:rPr>
              <w:t>Voert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de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taalactiviteit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z w:val="20"/>
              </w:rPr>
              <w:t>correct</w:t>
            </w:r>
            <w:r w:rsidRPr="00AB7412">
              <w:rPr>
                <w:rFonts w:ascii="Arial"/>
                <w:spacing w:val="3"/>
                <w:sz w:val="20"/>
              </w:rPr>
              <w:t xml:space="preserve"> </w:t>
            </w:r>
            <w:r w:rsidRPr="00AB7412">
              <w:rPr>
                <w:rFonts w:ascii="Arial"/>
                <w:spacing w:val="-3"/>
                <w:sz w:val="20"/>
              </w:rPr>
              <w:t>uit</w:t>
            </w:r>
            <w:r w:rsidRPr="00AB7412">
              <w:rPr>
                <w:rFonts w:ascii="Arial"/>
                <w:spacing w:val="3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volgens</w:t>
            </w:r>
            <w:r w:rsidRPr="00AB7412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het</w:t>
            </w:r>
            <w:r w:rsidRPr="00AB7412">
              <w:rPr>
                <w:rFonts w:ascii="Arial"/>
                <w:spacing w:val="34"/>
                <w:sz w:val="20"/>
              </w:rPr>
              <w:t xml:space="preserve"> </w:t>
            </w:r>
            <w:r w:rsidRPr="00AB7412">
              <w:rPr>
                <w:rFonts w:ascii="Arial"/>
                <w:spacing w:val="-1"/>
                <w:sz w:val="20"/>
              </w:rPr>
              <w:t>methodisch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werkplan.</w:t>
            </w:r>
          </w:p>
        </w:tc>
        <w:tc>
          <w:tcPr>
            <w:tcW w:w="283" w:type="dxa"/>
          </w:tcPr>
          <w:p w14:paraId="549AC96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12D9750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D12AD8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099041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EC89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2015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6FDBD8FA" w14:textId="77777777" w:rsidTr="00081993">
        <w:tc>
          <w:tcPr>
            <w:tcW w:w="4503" w:type="dxa"/>
          </w:tcPr>
          <w:p w14:paraId="6D2CE31A" w14:textId="77777777" w:rsidR="00CF1192" w:rsidRPr="00AB7412" w:rsidRDefault="00CF1192" w:rsidP="00081993">
            <w:pPr>
              <w:spacing w:after="0" w:line="240" w:lineRule="auto"/>
              <w:rPr>
                <w:rFonts w:ascii="Arial"/>
                <w:spacing w:val="-1"/>
                <w:sz w:val="20"/>
              </w:rPr>
            </w:pPr>
            <w:r w:rsidRPr="00AB7412">
              <w:rPr>
                <w:rFonts w:ascii="Arial"/>
                <w:spacing w:val="-1"/>
                <w:sz w:val="20"/>
              </w:rPr>
              <w:t>Evalueert</w:t>
            </w:r>
            <w:r>
              <w:rPr>
                <w:rFonts w:ascii="Arial"/>
                <w:spacing w:val="-1"/>
                <w:sz w:val="20"/>
              </w:rPr>
              <w:t xml:space="preserve"> het beoogde doel van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 w:rsidRPr="00AB7412">
              <w:rPr>
                <w:rFonts w:ascii="Arial"/>
                <w:spacing w:val="1"/>
                <w:sz w:val="20"/>
              </w:rPr>
              <w:t>de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taal</w:t>
            </w:r>
            <w:r w:rsidRPr="00AB7412">
              <w:rPr>
                <w:rFonts w:ascii="Arial"/>
                <w:spacing w:val="-1"/>
                <w:sz w:val="20"/>
              </w:rPr>
              <w:t>activiteit</w:t>
            </w:r>
            <w:r>
              <w:rPr>
                <w:rFonts w:ascii="Arial"/>
                <w:spacing w:val="-2"/>
                <w:sz w:val="20"/>
              </w:rPr>
              <w:t>.</w:t>
            </w:r>
          </w:p>
        </w:tc>
        <w:tc>
          <w:tcPr>
            <w:tcW w:w="283" w:type="dxa"/>
          </w:tcPr>
          <w:p w14:paraId="6E114292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733CB0F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01C73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443FE0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5B1E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6D6D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7A9A9648" w14:textId="77777777" w:rsidTr="00081993">
        <w:tc>
          <w:tcPr>
            <w:tcW w:w="4503" w:type="dxa"/>
          </w:tcPr>
          <w:p w14:paraId="601FF2D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Reflecteert op het gehele proces voor deze IBO d.m.v. de STARTT-methode</w:t>
            </w:r>
          </w:p>
        </w:tc>
        <w:tc>
          <w:tcPr>
            <w:tcW w:w="283" w:type="dxa"/>
          </w:tcPr>
          <w:p w14:paraId="44B4246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DE57EC0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3C64D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FF564D2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9A88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30D8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7B6CE191" w14:textId="77777777" w:rsidTr="00081993">
        <w:tc>
          <w:tcPr>
            <w:tcW w:w="4503" w:type="dxa"/>
          </w:tcPr>
          <w:p w14:paraId="178448BC" w14:textId="77777777" w:rsidR="00CF1192" w:rsidRPr="00AB7412" w:rsidRDefault="00CF1192" w:rsidP="00081993">
            <w:pPr>
              <w:spacing w:after="0" w:line="240" w:lineRule="auto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z w:val="20"/>
              </w:rPr>
              <w:t>Rapporteert</w:t>
            </w:r>
            <w:r w:rsidRPr="00AB7412"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gestructureerd</w:t>
            </w:r>
            <w:r w:rsidRPr="00AB7412"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en </w:t>
            </w:r>
            <w:r w:rsidRPr="00AB7412">
              <w:rPr>
                <w:rFonts w:ascii="Arial"/>
                <w:sz w:val="20"/>
              </w:rPr>
              <w:t>in</w:t>
            </w:r>
            <w:r w:rsidRPr="00AB7412">
              <w:rPr>
                <w:rFonts w:ascii="Arial"/>
                <w:spacing w:val="-6"/>
                <w:sz w:val="20"/>
              </w:rPr>
              <w:t xml:space="preserve"> </w:t>
            </w:r>
            <w:r w:rsidRPr="00AB7412">
              <w:rPr>
                <w:rFonts w:ascii="Arial"/>
                <w:sz w:val="20"/>
              </w:rPr>
              <w:t>correct</w:t>
            </w:r>
            <w:r w:rsidRPr="00AB7412">
              <w:rPr>
                <w:rFonts w:ascii="Arial"/>
                <w:spacing w:val="-1"/>
                <w:sz w:val="20"/>
              </w:rPr>
              <w:t xml:space="preserve"> Nederlands</w:t>
            </w:r>
            <w:r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283" w:type="dxa"/>
          </w:tcPr>
          <w:p w14:paraId="48E72272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6215A8F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C166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7149AA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000000"/>
              <w:right w:val="nil"/>
            </w:tcBorders>
          </w:tcPr>
          <w:p w14:paraId="3C7DD0B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</w:tcPr>
          <w:p w14:paraId="41BC9A0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596FB002" w14:textId="77777777" w:rsidTr="00081993">
        <w:tc>
          <w:tcPr>
            <w:tcW w:w="4503" w:type="dxa"/>
            <w:shd w:val="clear" w:color="auto" w:fill="D0CECE" w:themeFill="background2" w:themeFillShade="E6"/>
          </w:tcPr>
          <w:p w14:paraId="1B166346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Gedrag</w:t>
            </w:r>
          </w:p>
        </w:tc>
        <w:tc>
          <w:tcPr>
            <w:tcW w:w="283" w:type="dxa"/>
            <w:shd w:val="clear" w:color="auto" w:fill="D0CECE" w:themeFill="background2" w:themeFillShade="E6"/>
          </w:tcPr>
          <w:p w14:paraId="44EB47F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0CECE" w:themeFill="background2" w:themeFillShade="E6"/>
          </w:tcPr>
          <w:p w14:paraId="1135099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3ABE333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DC059E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7464D0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6F0622B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459B8D55" w14:textId="77777777" w:rsidTr="00081993">
        <w:tc>
          <w:tcPr>
            <w:tcW w:w="4503" w:type="dxa"/>
          </w:tcPr>
          <w:p w14:paraId="2CC0269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i/>
                <w:sz w:val="20"/>
                <w:szCs w:val="20"/>
              </w:rPr>
              <w:t>Criteria</w:t>
            </w:r>
          </w:p>
        </w:tc>
        <w:tc>
          <w:tcPr>
            <w:tcW w:w="283" w:type="dxa"/>
          </w:tcPr>
          <w:p w14:paraId="6295AEA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35AD65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DCFFD2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4F1B0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08CD434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6CBFAB15" w14:textId="77777777" w:rsidTr="00081993">
        <w:tc>
          <w:tcPr>
            <w:tcW w:w="4503" w:type="dxa"/>
          </w:tcPr>
          <w:p w14:paraId="7B89BDB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Stimuleert taal bij het kind.</w:t>
            </w:r>
          </w:p>
        </w:tc>
        <w:tc>
          <w:tcPr>
            <w:tcW w:w="283" w:type="dxa"/>
          </w:tcPr>
          <w:p w14:paraId="6E40B68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3A836B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48995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72FB70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6C8CB31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A3150F" w14:paraId="10CE721C" w14:textId="77777777" w:rsidTr="00081993">
        <w:tc>
          <w:tcPr>
            <w:tcW w:w="4503" w:type="dxa"/>
          </w:tcPr>
          <w:p w14:paraId="10133F24" w14:textId="77777777" w:rsidR="00CF1192" w:rsidRPr="00AB7412" w:rsidRDefault="00CF1192" w:rsidP="00081993">
            <w:pPr>
              <w:spacing w:after="0" w:line="240" w:lineRule="auto"/>
              <w:rPr>
                <w:rFonts w:ascii="Arial"/>
                <w:spacing w:val="-1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Stemt eigen taalgebruik af op de doelgroep.</w:t>
            </w:r>
          </w:p>
        </w:tc>
        <w:tc>
          <w:tcPr>
            <w:tcW w:w="283" w:type="dxa"/>
          </w:tcPr>
          <w:p w14:paraId="4D69FAF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5CD494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81963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6D93D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</w:tcPr>
          <w:p w14:paraId="4BCCF48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293BDFDC" w14:textId="77777777" w:rsidTr="00081993">
        <w:tc>
          <w:tcPr>
            <w:tcW w:w="4503" w:type="dxa"/>
            <w:shd w:val="clear" w:color="auto" w:fill="D9D9D9"/>
          </w:tcPr>
          <w:p w14:paraId="5AFC481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Eventueel: eigen leerdoel(en)</w:t>
            </w:r>
          </w:p>
        </w:tc>
        <w:tc>
          <w:tcPr>
            <w:tcW w:w="283" w:type="dxa"/>
            <w:shd w:val="clear" w:color="auto" w:fill="D9D9D9"/>
          </w:tcPr>
          <w:p w14:paraId="1B66120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shd w:val="clear" w:color="auto" w:fill="D9D9D9"/>
          </w:tcPr>
          <w:p w14:paraId="35CEDD4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D9D9D9"/>
          </w:tcPr>
          <w:p w14:paraId="5C0AD55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shd w:val="clear" w:color="auto" w:fill="D9D9D9"/>
          </w:tcPr>
          <w:p w14:paraId="26A826F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150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BEB342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0499B03F" w14:textId="77777777" w:rsidTr="00081993">
        <w:tc>
          <w:tcPr>
            <w:tcW w:w="4503" w:type="dxa"/>
          </w:tcPr>
          <w:p w14:paraId="7907B6C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FC423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3861CD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0E2A0C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96FC71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nil"/>
            </w:tcBorders>
          </w:tcPr>
          <w:p w14:paraId="3035375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5D92F372" w14:textId="77777777" w:rsidTr="00081993">
        <w:tc>
          <w:tcPr>
            <w:tcW w:w="4503" w:type="dxa"/>
          </w:tcPr>
          <w:p w14:paraId="170B22F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498C3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1D95DB9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1560F5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4356693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6FAD11D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39DE4104" w14:textId="77777777" w:rsidTr="00081993">
        <w:tc>
          <w:tcPr>
            <w:tcW w:w="4503" w:type="dxa"/>
          </w:tcPr>
          <w:p w14:paraId="6992440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3" w:type="dxa"/>
          </w:tcPr>
          <w:p w14:paraId="2B49157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DCA3ECB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D7B82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8C18CA8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</w:tcBorders>
          </w:tcPr>
          <w:p w14:paraId="643E01F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192" w:rsidRPr="00A3150F" w14:paraId="161AC12D" w14:textId="77777777" w:rsidTr="00081993">
        <w:tc>
          <w:tcPr>
            <w:tcW w:w="4503" w:type="dxa"/>
          </w:tcPr>
          <w:p w14:paraId="1E70F99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23E61A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F3F61E4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9B37C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6B79FDD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D7CC191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192" w:rsidRPr="00A3150F" w14:paraId="1800F65E" w14:textId="77777777" w:rsidTr="00081993">
        <w:tc>
          <w:tcPr>
            <w:tcW w:w="4503" w:type="dxa"/>
          </w:tcPr>
          <w:p w14:paraId="1B71AB9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D0D4A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07B4D8E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5B2BA9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5A6BB87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874E84F" w14:textId="77777777" w:rsidR="00CF1192" w:rsidRPr="00A3150F" w:rsidRDefault="00CF1192" w:rsidP="0008199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DE5725" w14:textId="00630842" w:rsidR="00327EC5" w:rsidRDefault="00327EC5" w:rsidP="004B1C16"/>
    <w:sectPr w:rsidR="00327EC5" w:rsidSect="004B1C1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92"/>
    <w:rsid w:val="00327EC5"/>
    <w:rsid w:val="004B1C16"/>
    <w:rsid w:val="00B0603A"/>
    <w:rsid w:val="00C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CA63"/>
  <w15:chartTrackingRefBased/>
  <w15:docId w15:val="{583C210B-C9AA-44EA-89BE-87D7982E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1192"/>
    <w:pPr>
      <w:spacing w:after="200" w:line="27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F1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0">
    <w:name w:val="Style0"/>
    <w:rsid w:val="00CF1192"/>
    <w:pPr>
      <w:suppressAutoHyphens/>
      <w:autoSpaceDE w:val="0"/>
      <w:spacing w:after="0" w:line="240" w:lineRule="auto"/>
    </w:pPr>
    <w:rPr>
      <w:rFonts w:ascii="Arial" w:eastAsia="Arial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Haan</dc:creator>
  <cp:keywords/>
  <dc:description/>
  <cp:lastModifiedBy>Freddy Vredegoor</cp:lastModifiedBy>
  <cp:revision>2</cp:revision>
  <dcterms:created xsi:type="dcterms:W3CDTF">2022-02-01T14:51:00Z</dcterms:created>
  <dcterms:modified xsi:type="dcterms:W3CDTF">2022-02-01T14:51:00Z</dcterms:modified>
</cp:coreProperties>
</file>